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5369" w14:textId="31F91928" w:rsidR="001C5B62" w:rsidRPr="000F276D" w:rsidRDefault="004D2DE8" w:rsidP="00B7349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>Konsekwentny i ciepły modernizm na przedmieściach Szczecina</w:t>
      </w:r>
    </w:p>
    <w:p w14:paraId="039FA024" w14:textId="77777777" w:rsidR="001C5B62" w:rsidRPr="000F276D" w:rsidRDefault="001C5B62" w:rsidP="00B7349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DCF3303" w14:textId="0D260CA1" w:rsidR="001C5B62" w:rsidRPr="000F276D" w:rsidRDefault="001C5B62" w:rsidP="00B7349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>Stworz</w:t>
      </w:r>
      <w:r w:rsidR="00605C30"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enie </w:t>
      </w:r>
      <w:r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>now</w:t>
      </w:r>
      <w:r w:rsidR="00605C30"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>ej</w:t>
      </w:r>
      <w:r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jakoś</w:t>
      </w:r>
      <w:r w:rsidR="00605C30"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>ci</w:t>
      </w:r>
      <w:r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 już istniejącym kontekście</w:t>
      </w:r>
      <w:r w:rsidR="00605C30"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>, to jedno z trudniejszych zadań dla architektów</w:t>
      </w:r>
      <w:r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Ale dom </w:t>
      </w:r>
      <w:r w:rsidR="00DF1A35"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>w</w:t>
      </w:r>
      <w:r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szczeciński</w:t>
      </w:r>
      <w:r w:rsidR="00DF1A35"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>ej</w:t>
      </w:r>
      <w:r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DF1A35"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dzielnicy </w:t>
      </w:r>
      <w:r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>Os</w:t>
      </w:r>
      <w:r w:rsidR="00DF1A35"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>ów</w:t>
      </w:r>
      <w:r w:rsidRPr="000F276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udowadnia, że powierzając przebudowę utalentowanym projektantom można spodziewać się spektakularnego efektu.  </w:t>
      </w:r>
    </w:p>
    <w:p w14:paraId="30E4BAD4" w14:textId="61B67752" w:rsidR="001C5B62" w:rsidRDefault="001C5B62" w:rsidP="00B7349E">
      <w:pPr>
        <w:rPr>
          <w:rFonts w:ascii="Calibri" w:hAnsi="Calibri" w:cs="Calibri"/>
          <w:color w:val="000000" w:themeColor="text1"/>
        </w:rPr>
      </w:pPr>
    </w:p>
    <w:p w14:paraId="2063175F" w14:textId="599567EC" w:rsidR="001C5B62" w:rsidRPr="000F276D" w:rsidRDefault="001C5B62" w:rsidP="00B7349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Dom należy do 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>rodziny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spędzające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>j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sporo czasu w podróżach. 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>Inwestorzy c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>hcieli</w:t>
      </w:r>
      <w:r w:rsidR="00530523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by ich </w:t>
      </w:r>
      <w:r w:rsidR="00DF1A35" w:rsidRPr="000F276D">
        <w:rPr>
          <w:rFonts w:ascii="Calibri" w:hAnsi="Calibri" w:cs="Calibri"/>
          <w:color w:val="000000" w:themeColor="text1"/>
          <w:sz w:val="22"/>
          <w:szCs w:val="22"/>
        </w:rPr>
        <w:t>azyl,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dokąd wracają po licznych wojażach</w:t>
      </w:r>
      <w:r w:rsidR="00605C30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zyskał nowe oblicze. Zadania </w:t>
      </w:r>
      <w:r w:rsidR="00DF1A35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finalizacji rozpoczętej 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>przebudowy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F1A35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bryły 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domu, jak i </w:t>
      </w:r>
      <w:r w:rsidR="00DF1A35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kompleksowej aranżacji 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>wnętrz, podjęła się para architektów Anna i Krzysztof Paszkows</w:t>
      </w:r>
      <w:r w:rsidR="00DF1A35" w:rsidRPr="000F276D">
        <w:rPr>
          <w:rFonts w:ascii="Calibri" w:hAnsi="Calibri" w:cs="Calibri"/>
          <w:color w:val="000000" w:themeColor="text1"/>
          <w:sz w:val="22"/>
          <w:szCs w:val="22"/>
        </w:rPr>
        <w:t>cy</w:t>
      </w:r>
      <w:r w:rsidR="009A35F8" w:rsidRPr="000F276D">
        <w:rPr>
          <w:rFonts w:ascii="Calibri" w:hAnsi="Calibri" w:cs="Calibri"/>
          <w:color w:val="000000" w:themeColor="text1"/>
          <w:sz w:val="22"/>
          <w:szCs w:val="22"/>
        </w:rPr>
        <w:t>-</w:t>
      </w:r>
      <w:proofErr w:type="spellStart"/>
      <w:r w:rsidRPr="000F276D">
        <w:rPr>
          <w:rFonts w:ascii="Calibri" w:hAnsi="Calibri" w:cs="Calibri"/>
          <w:color w:val="000000" w:themeColor="text1"/>
          <w:sz w:val="22"/>
          <w:szCs w:val="22"/>
        </w:rPr>
        <w:t>Thurow</w:t>
      </w:r>
      <w:proofErr w:type="spellEnd"/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z pracowni </w:t>
      </w:r>
      <w:r w:rsidR="004C38BF" w:rsidRPr="00BF414C">
        <w:rPr>
          <w:rFonts w:ascii="Calibri" w:hAnsi="Calibri" w:cs="Calibri"/>
          <w:i/>
          <w:iCs/>
          <w:color w:val="000000" w:themeColor="text1"/>
          <w:sz w:val="22"/>
          <w:szCs w:val="22"/>
        </w:rPr>
        <w:t>ANNA THUROW Architektura wnętrz</w:t>
      </w:r>
      <w:r w:rsidRPr="00BF414C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239C1" w:rsidRPr="000F276D">
        <w:rPr>
          <w:rFonts w:ascii="Calibri" w:hAnsi="Calibri" w:cs="Calibri"/>
          <w:color w:val="000000" w:themeColor="text1"/>
          <w:sz w:val="22"/>
          <w:szCs w:val="22"/>
        </w:rPr>
        <w:t>R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>ealizacja „pod klucz” pozwoliła projektantom panować nad całością</w:t>
      </w:r>
      <w:r w:rsidR="000239C1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inwestycji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Efektem ich pracy </w:t>
      </w:r>
      <w:r w:rsidR="000239C1" w:rsidRPr="000F276D">
        <w:rPr>
          <w:rFonts w:ascii="Calibri" w:hAnsi="Calibri" w:cs="Calibri"/>
          <w:color w:val="000000" w:themeColor="text1"/>
          <w:sz w:val="22"/>
          <w:szCs w:val="22"/>
        </w:rPr>
        <w:t>jest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dom i wnętrza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>, któr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wyróżnia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>ją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się rzadko spotykaną estetyczną k</w:t>
      </w:r>
      <w:r w:rsidR="00FC416D" w:rsidRPr="000F276D">
        <w:rPr>
          <w:rFonts w:ascii="Calibri" w:hAnsi="Calibri" w:cs="Calibri"/>
          <w:color w:val="000000" w:themeColor="text1"/>
          <w:sz w:val="22"/>
          <w:szCs w:val="22"/>
        </w:rPr>
        <w:t>onsekwencją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1D432460" w14:textId="77777777" w:rsidR="00377623" w:rsidRPr="000F276D" w:rsidRDefault="00377623" w:rsidP="00B7349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DDB201C" w14:textId="7F6681C7" w:rsidR="00377623" w:rsidRPr="000F276D" w:rsidRDefault="002E17E5" w:rsidP="00B7349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F276D">
        <w:rPr>
          <w:rFonts w:ascii="Calibri" w:hAnsi="Calibri" w:cs="Calibri"/>
          <w:color w:val="000000" w:themeColor="text1"/>
          <w:sz w:val="22"/>
          <w:szCs w:val="22"/>
        </w:rPr>
        <w:t>I t</w:t>
      </w:r>
      <w:r w:rsidR="00605C30" w:rsidRPr="000F276D">
        <w:rPr>
          <w:rFonts w:ascii="Calibri" w:hAnsi="Calibri" w:cs="Calibri"/>
          <w:color w:val="000000" w:themeColor="text1"/>
          <w:sz w:val="22"/>
          <w:szCs w:val="22"/>
        </w:rPr>
        <w:t>ę</w:t>
      </w:r>
      <w:r w:rsidR="009A35F8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C5B62" w:rsidRPr="000F276D">
        <w:rPr>
          <w:rFonts w:ascii="Calibri" w:hAnsi="Calibri" w:cs="Calibri"/>
          <w:color w:val="000000" w:themeColor="text1"/>
          <w:sz w:val="22"/>
          <w:szCs w:val="22"/>
        </w:rPr>
        <w:t>spójność da się zauważyć od razu po przekroczeniu progu tego liczącego 450m</w:t>
      </w:r>
      <w:r w:rsidR="001C5B62" w:rsidRPr="000F276D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2</w:t>
      </w:r>
      <w:r w:rsidR="001C5B62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domu. Parter to duża otwarta przestrzeń, w której wzajemnie przenikają się funkcje salonu, jadalni, kuchni i pokoju </w:t>
      </w:r>
      <w:r w:rsidR="00605C30" w:rsidRPr="000F276D">
        <w:rPr>
          <w:rFonts w:ascii="Calibri" w:hAnsi="Calibri" w:cs="Calibri"/>
          <w:color w:val="000000" w:themeColor="text1"/>
          <w:sz w:val="22"/>
          <w:szCs w:val="22"/>
        </w:rPr>
        <w:t>kinowego</w:t>
      </w:r>
      <w:r w:rsidR="001C5B62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FC416D" w:rsidRPr="000F276D">
        <w:rPr>
          <w:rFonts w:ascii="Calibri" w:hAnsi="Calibri" w:cs="Calibri"/>
          <w:color w:val="000000" w:themeColor="text1"/>
          <w:sz w:val="22"/>
          <w:szCs w:val="22"/>
        </w:rPr>
        <w:t>Całość</w:t>
      </w:r>
      <w:r w:rsidR="001C5B62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spina 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1C5B62" w:rsidRPr="000F276D">
        <w:rPr>
          <w:rFonts w:ascii="Calibri" w:hAnsi="Calibri" w:cs="Calibri"/>
          <w:color w:val="000000" w:themeColor="text1"/>
          <w:sz w:val="22"/>
          <w:szCs w:val="22"/>
        </w:rPr>
        <w:t>dea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nowoczesnej, ciemnej aranżacji</w:t>
      </w:r>
      <w:r w:rsidR="009A35F8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, która </w:t>
      </w:r>
      <w:r w:rsidR="00A757BA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pomimo industrialnych </w:t>
      </w:r>
      <w:r w:rsidR="00420CF1" w:rsidRPr="000F276D">
        <w:rPr>
          <w:rFonts w:ascii="Calibri" w:hAnsi="Calibri" w:cs="Calibri"/>
          <w:color w:val="000000" w:themeColor="text1"/>
          <w:sz w:val="22"/>
          <w:szCs w:val="22"/>
        </w:rPr>
        <w:t>elementów</w:t>
      </w:r>
      <w:r w:rsidR="00A757BA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446F79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będzie dawać poczucie przytulności. </w:t>
      </w:r>
      <w:r w:rsidR="004D2DE8" w:rsidRPr="000F276D">
        <w:rPr>
          <w:rFonts w:ascii="Calibri" w:hAnsi="Calibri" w:cs="Calibri"/>
          <w:color w:val="000000" w:themeColor="text1"/>
          <w:sz w:val="22"/>
          <w:szCs w:val="22"/>
        </w:rPr>
        <w:t>Na plan pierwszy wysuwa się</w:t>
      </w:r>
      <w:r w:rsidR="001C5B62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757BA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tu </w:t>
      </w:r>
      <w:r w:rsidR="00605C30" w:rsidRPr="000F276D">
        <w:rPr>
          <w:rFonts w:ascii="Calibri" w:hAnsi="Calibri" w:cs="Calibri"/>
          <w:color w:val="000000" w:themeColor="text1"/>
          <w:sz w:val="22"/>
          <w:szCs w:val="22"/>
        </w:rPr>
        <w:t>szary tynk strukturalny</w:t>
      </w:r>
      <w:r w:rsidR="00446F79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605C30" w:rsidRPr="000F276D">
        <w:rPr>
          <w:rFonts w:ascii="Calibri" w:hAnsi="Calibri" w:cs="Calibri"/>
          <w:color w:val="000000" w:themeColor="text1"/>
          <w:sz w:val="22"/>
          <w:szCs w:val="22"/>
        </w:rPr>
        <w:t>skontrastowany z</w:t>
      </w:r>
      <w:r w:rsidR="00420CF1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>duż</w:t>
      </w:r>
      <w:r w:rsidR="00A757BA" w:rsidRPr="000F276D">
        <w:rPr>
          <w:rFonts w:ascii="Calibri" w:hAnsi="Calibri" w:cs="Calibri"/>
          <w:color w:val="000000" w:themeColor="text1"/>
          <w:sz w:val="22"/>
          <w:szCs w:val="22"/>
        </w:rPr>
        <w:t>ą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iloś</w:t>
      </w:r>
      <w:r w:rsidR="00A757BA" w:rsidRPr="000F276D">
        <w:rPr>
          <w:rFonts w:ascii="Calibri" w:hAnsi="Calibri" w:cs="Calibri"/>
          <w:color w:val="000000" w:themeColor="text1"/>
          <w:sz w:val="22"/>
          <w:szCs w:val="22"/>
        </w:rPr>
        <w:t>cią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drewna</w:t>
      </w:r>
      <w:r w:rsidR="00A757BA" w:rsidRPr="000F276D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>Szczotkowany, matowy dąb d</w:t>
      </w:r>
      <w:r w:rsidR="00A757BA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ominuje w kuchni, w której </w:t>
      </w:r>
      <w:r w:rsidR="00420CF1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starannie zaplanowano oświetlenie, </w:t>
      </w:r>
      <w:r w:rsidR="00605C30" w:rsidRPr="000F276D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420CF1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by podkreślić urodę </w:t>
      </w:r>
      <w:r w:rsidR="00605C30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tego </w:t>
      </w:r>
      <w:r w:rsidR="00420CF1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szlachetnego materiału. 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>Uwagę zwracają pokrywające ściany lamele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z czarnego dębu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>, które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jak wyjaśniają projektanci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są zainspirowane rozpościerającym się nieopodal lasem Arkońskim, jednym z popularniejszych miejsc rekreacyjnych Szczecina. </w:t>
      </w:r>
    </w:p>
    <w:p w14:paraId="56DA053D" w14:textId="671B8FE1" w:rsidR="00377623" w:rsidRDefault="00377623" w:rsidP="00B7349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E98E96A" w14:textId="0B9E4A48" w:rsidR="00CA4FC5" w:rsidRPr="000F276D" w:rsidRDefault="001C5B62" w:rsidP="00B7349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F276D">
        <w:rPr>
          <w:rFonts w:ascii="Calibri" w:hAnsi="Calibri" w:cs="Calibri"/>
          <w:color w:val="000000" w:themeColor="text1"/>
          <w:sz w:val="22"/>
          <w:szCs w:val="22"/>
        </w:rPr>
        <w:t>Sama natura wkracza też do wnętrz poprzez panoramiczne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przeszklenia. </w:t>
      </w:r>
      <w:r w:rsidR="00446F79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Jeśli wnętrze jest </w:t>
      </w:r>
      <w:r w:rsidR="00377623" w:rsidRPr="000F276D">
        <w:rPr>
          <w:rFonts w:ascii="Calibri" w:hAnsi="Calibri" w:cs="Calibri"/>
          <w:color w:val="000000" w:themeColor="text1"/>
          <w:sz w:val="22"/>
          <w:szCs w:val="22"/>
        </w:rPr>
        <w:t>obszern</w:t>
      </w:r>
      <w:r w:rsidR="00FC416D" w:rsidRPr="000F276D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446F79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i dobrze doświetlone, można pozwolić sobie na ciemne, zdecydowane kolory, które sprzyjają wyciszeniu. Do relaksu zachęca też ustawiony centralnie narożnik </w:t>
      </w:r>
      <w:proofErr w:type="spellStart"/>
      <w:r w:rsidRPr="000F276D">
        <w:rPr>
          <w:rFonts w:ascii="Calibri" w:hAnsi="Calibri" w:cs="Calibri"/>
          <w:color w:val="000000" w:themeColor="text1"/>
          <w:sz w:val="22"/>
          <w:szCs w:val="22"/>
        </w:rPr>
        <w:t>Umo</w:t>
      </w:r>
      <w:proofErr w:type="spellEnd"/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polskiej marki Nobonobo. To </w:t>
      </w:r>
      <w:r w:rsidR="00446F79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ten rodzaj sofy, 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z </w:t>
      </w:r>
      <w:r w:rsidR="00446F79" w:rsidRPr="000F276D">
        <w:rPr>
          <w:rFonts w:ascii="Calibri" w:hAnsi="Calibri" w:cs="Calibri"/>
          <w:color w:val="000000" w:themeColor="text1"/>
          <w:sz w:val="22"/>
          <w:szCs w:val="22"/>
        </w:rPr>
        <w:t>której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po prostu nie chce się wstawać. A to dzięki wypełnieniu </w:t>
      </w:r>
      <w:proofErr w:type="spellStart"/>
      <w:r w:rsidRPr="000F276D">
        <w:rPr>
          <w:rFonts w:ascii="Calibri" w:hAnsi="Calibri" w:cs="Calibri"/>
          <w:color w:val="000000" w:themeColor="text1"/>
          <w:sz w:val="22"/>
          <w:szCs w:val="22"/>
        </w:rPr>
        <w:t>SoftLayers</w:t>
      </w:r>
      <w:proofErr w:type="spellEnd"/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– połączeniu </w:t>
      </w:r>
      <w:r w:rsidR="00446F79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wyjątkowo 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miękkiej pianki poliuretanowej z naturalnym pierzem. Jak mówi Anna </w:t>
      </w:r>
      <w:r w:rsidR="00FC416D" w:rsidRPr="000F276D">
        <w:rPr>
          <w:rFonts w:ascii="Calibri" w:hAnsi="Calibri" w:cs="Calibri"/>
          <w:color w:val="000000" w:themeColor="text1"/>
          <w:sz w:val="22"/>
          <w:szCs w:val="22"/>
        </w:rPr>
        <w:t>Paszkowska-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>Thurow wybór te</w:t>
      </w:r>
      <w:r w:rsidR="00446F79" w:rsidRPr="000F276D">
        <w:rPr>
          <w:rFonts w:ascii="Calibri" w:hAnsi="Calibri" w:cs="Calibri"/>
          <w:color w:val="000000" w:themeColor="text1"/>
          <w:sz w:val="22"/>
          <w:szCs w:val="22"/>
        </w:rPr>
        <w:t>go mebla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nie był przypadkowy 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="004C38BF" w:rsidRPr="000F276D">
        <w:rPr>
          <w:rFonts w:ascii="Calibri" w:hAnsi="Calibri" w:cs="Calibri"/>
          <w:i/>
          <w:iCs/>
          <w:color w:val="000000" w:themeColor="text1"/>
          <w:sz w:val="22"/>
          <w:szCs w:val="22"/>
        </w:rPr>
        <w:t>Poszukiwaliśmy</w:t>
      </w:r>
      <w:r w:rsidRPr="000F276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sofy modułowej, która pozwoli naszym </w:t>
      </w:r>
      <w:r w:rsidR="00530523">
        <w:rPr>
          <w:rFonts w:ascii="Calibri" w:hAnsi="Calibri" w:cs="Calibri"/>
          <w:i/>
          <w:iCs/>
          <w:color w:val="000000" w:themeColor="text1"/>
          <w:sz w:val="22"/>
          <w:szCs w:val="22"/>
        </w:rPr>
        <w:t>k</w:t>
      </w:r>
      <w:r w:rsidR="004C38BF" w:rsidRPr="000F276D">
        <w:rPr>
          <w:rFonts w:ascii="Calibri" w:hAnsi="Calibri" w:cs="Calibri"/>
          <w:i/>
          <w:iCs/>
          <w:color w:val="000000" w:themeColor="text1"/>
          <w:sz w:val="22"/>
          <w:szCs w:val="22"/>
        </w:rPr>
        <w:t>l</w:t>
      </w:r>
      <w:r w:rsidRPr="000F276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ientom dowolnie kształtować przestrzeń wypoczynkową w zależności od zmieniających się potrzeb. </w:t>
      </w:r>
      <w:r w:rsidR="00CA4FC5" w:rsidRPr="000F276D">
        <w:rPr>
          <w:rFonts w:ascii="Calibri" w:hAnsi="Calibri" w:cs="Calibri"/>
          <w:i/>
          <w:iCs/>
          <w:color w:val="000000" w:themeColor="text1"/>
          <w:sz w:val="22"/>
          <w:szCs w:val="22"/>
        </w:rPr>
        <w:t>Ten model</w:t>
      </w:r>
      <w:r w:rsidRPr="000F276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marki Nobonobo </w:t>
      </w:r>
      <w:r w:rsidR="004C38BF" w:rsidRPr="000F276D">
        <w:rPr>
          <w:rFonts w:ascii="Calibri" w:hAnsi="Calibri" w:cs="Calibri"/>
          <w:i/>
          <w:iCs/>
          <w:color w:val="000000" w:themeColor="text1"/>
          <w:sz w:val="22"/>
          <w:szCs w:val="22"/>
        </w:rPr>
        <w:t>spełnia</w:t>
      </w:r>
      <w:r w:rsidRPr="000F276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nasze założenia projektowe. Co ważne, w kontraście do surowych, industrialnych wykończeń tej realizacji, </w:t>
      </w:r>
      <w:proofErr w:type="spellStart"/>
      <w:r w:rsidRPr="000F276D">
        <w:rPr>
          <w:rFonts w:ascii="Calibri" w:hAnsi="Calibri" w:cs="Calibri"/>
          <w:i/>
          <w:iCs/>
          <w:color w:val="000000" w:themeColor="text1"/>
          <w:sz w:val="22"/>
          <w:szCs w:val="22"/>
        </w:rPr>
        <w:t>Umo</w:t>
      </w:r>
      <w:proofErr w:type="spellEnd"/>
      <w:r w:rsidRPr="000F276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wprowadziła oczekiwany przez nas element przytulności</w:t>
      </w:r>
      <w:r w:rsidR="00CA4FC5" w:rsidRPr="000F276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– </w:t>
      </w:r>
      <w:r w:rsidR="00CA4FC5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komentuje projektantka. </w:t>
      </w:r>
    </w:p>
    <w:p w14:paraId="0F403B0E" w14:textId="2E2641A2" w:rsidR="00377623" w:rsidRPr="000F276D" w:rsidRDefault="00377623" w:rsidP="00B7349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44D191E" w14:textId="563D1CE2" w:rsidR="00420CF1" w:rsidRPr="000F276D" w:rsidRDefault="00377623" w:rsidP="00B7349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F276D">
        <w:rPr>
          <w:rFonts w:ascii="Calibri" w:hAnsi="Calibri" w:cs="Calibri"/>
          <w:color w:val="000000" w:themeColor="text1"/>
          <w:sz w:val="22"/>
          <w:szCs w:val="22"/>
        </w:rPr>
        <w:t>Kontrapunktem dla naturalnych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>, stonowanych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barw jest </w:t>
      </w:r>
      <w:proofErr w:type="spellStart"/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>burgundowa</w:t>
      </w:r>
      <w:proofErr w:type="spellEnd"/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>klatka schodowa. Półkoliste schody</w:t>
      </w:r>
      <w:r w:rsidR="00212188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stanowiące 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>odwołanie do modernizmu i dawnej historii domu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>, prowadzą na piętro,</w:t>
      </w:r>
      <w:r w:rsidR="001C5B62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gdzie znajduje się </w:t>
      </w:r>
      <w:r w:rsidR="001C5B62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prywatna strefa rodziny. </w:t>
      </w:r>
      <w:r w:rsidR="00CA4FC5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Oprócz przytulnej sypialni 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>właścicieli</w:t>
      </w:r>
      <w:r w:rsidR="0028184B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A4FC5" w:rsidRPr="000F276D">
        <w:rPr>
          <w:rFonts w:ascii="Calibri" w:hAnsi="Calibri" w:cs="Calibri"/>
          <w:color w:val="000000" w:themeColor="text1"/>
          <w:sz w:val="22"/>
          <w:szCs w:val="22"/>
        </w:rPr>
        <w:t>utrzymanej w ciemnej kolorystyce</w:t>
      </w:r>
      <w:r w:rsidR="00E37D2B" w:rsidRPr="000F276D">
        <w:rPr>
          <w:rFonts w:ascii="Calibri" w:hAnsi="Calibri" w:cs="Calibri"/>
          <w:color w:val="000000" w:themeColor="text1"/>
          <w:sz w:val="22"/>
          <w:szCs w:val="22"/>
        </w:rPr>
        <w:t>, znalazła się t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>am</w:t>
      </w:r>
      <w:r w:rsidR="00E37D2B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też łazienka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, którą śmiało można nazwać pokojem kąpielowym. </w:t>
      </w:r>
      <w:r w:rsidR="00E37D2B" w:rsidRPr="000F276D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CA4FC5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ykończono </w:t>
      </w:r>
      <w:r w:rsidR="00E37D2B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ją 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>drewnem teakowym, wykorzystywanym na jachtach oraz antracytowym, wielkoformatowym gresem</w:t>
      </w:r>
      <w:r w:rsidR="00CA4FC5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. W centralnej części 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łazienki </w:t>
      </w:r>
      <w:r w:rsidR="00CA4FC5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znajduje się 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obustronna, lustrzana zabudowa z industrialnymi umywalkami, </w:t>
      </w:r>
      <w:r w:rsidR="00CA4FC5" w:rsidRPr="000F276D">
        <w:rPr>
          <w:rFonts w:ascii="Calibri" w:hAnsi="Calibri" w:cs="Calibri"/>
          <w:color w:val="000000" w:themeColor="text1"/>
          <w:sz w:val="22"/>
          <w:szCs w:val="22"/>
        </w:rPr>
        <w:t>ozdobiona okrągł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>ymi</w:t>
      </w:r>
      <w:r w:rsidR="00CA4FC5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opraw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ami </w:t>
      </w:r>
      <w:r w:rsidR="00CA4FC5" w:rsidRPr="000F276D">
        <w:rPr>
          <w:rFonts w:ascii="Calibri" w:hAnsi="Calibri" w:cs="Calibri"/>
          <w:color w:val="000000" w:themeColor="text1"/>
          <w:sz w:val="22"/>
          <w:szCs w:val="22"/>
        </w:rPr>
        <w:t>oświetleniow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>ymi</w:t>
      </w:r>
      <w:r w:rsidR="00CA4FC5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CA4FC5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głębi pomieszczenia</w:t>
      </w:r>
      <w:r w:rsidR="00E37D2B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0239C1" w:rsidRPr="000F276D">
        <w:rPr>
          <w:rFonts w:ascii="Calibri" w:hAnsi="Calibri" w:cs="Calibri"/>
          <w:color w:val="000000" w:themeColor="text1"/>
          <w:sz w:val="22"/>
          <w:szCs w:val="22"/>
        </w:rPr>
        <w:t>stanęła wyróżniająca się</w:t>
      </w:r>
      <w:r w:rsidR="000239C1" w:rsidRPr="000F276D">
        <w:rPr>
          <w:rFonts w:ascii="Calibri" w:hAnsi="Calibri" w:cs="Calibri"/>
          <w:i/>
          <w:iCs/>
          <w:color w:val="000000" w:themeColor="text1"/>
          <w:sz w:val="22"/>
          <w:szCs w:val="22"/>
        </w:rPr>
        <w:t>,</w:t>
      </w:r>
      <w:r w:rsidR="00E37D2B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wolnostojąca </w:t>
      </w:r>
      <w:r w:rsidR="00E37D2B" w:rsidRPr="000F276D">
        <w:rPr>
          <w:rFonts w:ascii="Calibri" w:hAnsi="Calibri" w:cs="Calibri"/>
          <w:color w:val="000000" w:themeColor="text1"/>
          <w:sz w:val="22"/>
          <w:szCs w:val="22"/>
        </w:rPr>
        <w:t>wanna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420CF1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="000F641F" w:rsidRPr="000F276D">
        <w:rPr>
          <w:rFonts w:ascii="Calibri" w:hAnsi="Calibri" w:cs="Calibri"/>
          <w:color w:val="000000" w:themeColor="text1"/>
          <w:sz w:val="22"/>
          <w:szCs w:val="22"/>
        </w:rPr>
        <w:t>nieczęstej</w:t>
      </w:r>
      <w:r w:rsidR="00420CF1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dla armatury czerni. </w:t>
      </w:r>
    </w:p>
    <w:p w14:paraId="737E801E" w14:textId="77777777" w:rsidR="00420CF1" w:rsidRPr="000F276D" w:rsidRDefault="00420CF1" w:rsidP="00B7349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8EF9C70" w14:textId="45F78AE3" w:rsidR="001C5B62" w:rsidRPr="000F276D" w:rsidRDefault="00420CF1" w:rsidP="00B7349E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Dom 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na szczecińskim Osowie </w:t>
      </w:r>
      <w:r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autorstwa </w:t>
      </w:r>
      <w:r w:rsidR="004D2DE8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pary 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architektów </w:t>
      </w:r>
      <w:r w:rsidR="004D2DE8" w:rsidRPr="000F276D">
        <w:rPr>
          <w:rFonts w:ascii="Calibri" w:hAnsi="Calibri" w:cs="Calibri"/>
          <w:color w:val="000000" w:themeColor="text1"/>
          <w:sz w:val="22"/>
          <w:szCs w:val="22"/>
        </w:rPr>
        <w:t>Ann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>y</w:t>
      </w:r>
      <w:r w:rsidR="004D2DE8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i Krzysztof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4D2DE8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D2DE8" w:rsidRPr="000F276D">
        <w:rPr>
          <w:rFonts w:ascii="Calibri" w:hAnsi="Calibri" w:cs="Calibri"/>
          <w:color w:val="000000" w:themeColor="text1"/>
          <w:sz w:val="22"/>
          <w:szCs w:val="22"/>
        </w:rPr>
        <w:t>Paszkowski</w:t>
      </w:r>
      <w:r w:rsidR="004C38BF" w:rsidRPr="000F276D">
        <w:rPr>
          <w:rFonts w:ascii="Calibri" w:hAnsi="Calibri" w:cs="Calibri"/>
          <w:color w:val="000000" w:themeColor="text1"/>
          <w:sz w:val="22"/>
          <w:szCs w:val="22"/>
        </w:rPr>
        <w:t>ch</w:t>
      </w:r>
      <w:r w:rsidR="004D2DE8" w:rsidRPr="000F276D">
        <w:rPr>
          <w:rFonts w:ascii="Calibri" w:hAnsi="Calibri" w:cs="Calibri"/>
          <w:color w:val="000000" w:themeColor="text1"/>
          <w:sz w:val="22"/>
          <w:szCs w:val="22"/>
        </w:rPr>
        <w:t>-Thurow</w:t>
      </w:r>
      <w:proofErr w:type="spellEnd"/>
      <w:r w:rsidR="004D2DE8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z pracowni </w:t>
      </w:r>
      <w:r w:rsidR="007658F0" w:rsidRPr="00BF414C">
        <w:rPr>
          <w:rFonts w:ascii="Calibri" w:hAnsi="Calibri" w:cs="Calibri"/>
          <w:i/>
          <w:iCs/>
          <w:color w:val="000000" w:themeColor="text1"/>
          <w:sz w:val="22"/>
          <w:szCs w:val="22"/>
        </w:rPr>
        <w:t>ANNA THUROW Architektura wnętrz</w:t>
      </w:r>
      <w:r w:rsidR="007658F0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D2DE8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nie pozostawia wątpliwości co do swojego </w:t>
      </w:r>
      <w:r w:rsidR="005255A6" w:rsidRPr="000F276D">
        <w:rPr>
          <w:rFonts w:ascii="Calibri" w:hAnsi="Calibri" w:cs="Calibri"/>
          <w:color w:val="000000" w:themeColor="text1"/>
          <w:sz w:val="22"/>
          <w:szCs w:val="22"/>
        </w:rPr>
        <w:t>luksusowego</w:t>
      </w:r>
      <w:r w:rsidR="004D2DE8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charakteru. Udowadnia </w:t>
      </w:r>
      <w:r w:rsidR="005255A6" w:rsidRPr="000F276D">
        <w:rPr>
          <w:rFonts w:ascii="Calibri" w:hAnsi="Calibri" w:cs="Calibri"/>
          <w:color w:val="000000" w:themeColor="text1"/>
          <w:sz w:val="22"/>
          <w:szCs w:val="22"/>
        </w:rPr>
        <w:t>też</w:t>
      </w:r>
      <w:r w:rsidR="004D2DE8" w:rsidRPr="000F276D">
        <w:rPr>
          <w:rFonts w:ascii="Calibri" w:hAnsi="Calibri" w:cs="Calibri"/>
          <w:color w:val="000000" w:themeColor="text1"/>
          <w:sz w:val="22"/>
          <w:szCs w:val="22"/>
        </w:rPr>
        <w:t>, że moderni</w:t>
      </w:r>
      <w:r w:rsidR="005255A6" w:rsidRPr="000F276D">
        <w:rPr>
          <w:rFonts w:ascii="Calibri" w:hAnsi="Calibri" w:cs="Calibri"/>
          <w:color w:val="000000" w:themeColor="text1"/>
          <w:sz w:val="22"/>
          <w:szCs w:val="22"/>
        </w:rPr>
        <w:t>zm</w:t>
      </w:r>
      <w:r w:rsidR="004D2DE8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 niekoniecznie musi być zimny i bezosobowy. Szczecińska realizacja to </w:t>
      </w:r>
      <w:r w:rsidR="005255A6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elegancka </w:t>
      </w:r>
      <w:r w:rsidR="000F641F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i ponadczasowa </w:t>
      </w:r>
      <w:r w:rsidR="004D2DE8" w:rsidRPr="000F276D">
        <w:rPr>
          <w:rFonts w:ascii="Calibri" w:hAnsi="Calibri" w:cs="Calibri"/>
          <w:color w:val="000000" w:themeColor="text1"/>
          <w:sz w:val="22"/>
          <w:szCs w:val="22"/>
        </w:rPr>
        <w:t>no</w:t>
      </w:r>
      <w:r w:rsidR="005255A6" w:rsidRPr="000F276D">
        <w:rPr>
          <w:rFonts w:ascii="Calibri" w:hAnsi="Calibri" w:cs="Calibri"/>
          <w:color w:val="000000" w:themeColor="text1"/>
          <w:sz w:val="22"/>
          <w:szCs w:val="22"/>
        </w:rPr>
        <w:t xml:space="preserve">woczesność z dużą dozą przytulności. </w:t>
      </w:r>
      <w:hyperlink r:id="rId7" w:history="1">
        <w:r w:rsidR="000F641F" w:rsidRPr="000F276D">
          <w:rPr>
            <w:rStyle w:val="Hipercze"/>
            <w:rFonts w:ascii="Calibri" w:hAnsi="Calibri" w:cs="Calibri"/>
            <w:color w:val="000000" w:themeColor="text1"/>
            <w:sz w:val="22"/>
            <w:szCs w:val="22"/>
            <w:lang w:val="en-US"/>
          </w:rPr>
          <w:t>www.nobonobo.pl</w:t>
        </w:r>
      </w:hyperlink>
      <w:r w:rsidR="0028184B">
        <w:rPr>
          <w:rStyle w:val="Hipercze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1C5B62" w:rsidRPr="000F276D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</w:p>
    <w:p w14:paraId="3E8BB0D2" w14:textId="15611518" w:rsidR="007B0B51" w:rsidRPr="0003311E" w:rsidRDefault="008E15CC" w:rsidP="0003311E">
      <w:pPr>
        <w:ind w:right="-1"/>
        <w:rPr>
          <w:rFonts w:ascii="Calibri" w:hAnsi="Calibri" w:cs="Calibri"/>
          <w:color w:val="000099"/>
          <w:sz w:val="20"/>
          <w:szCs w:val="20"/>
          <w:u w:val="single" w:color="000099"/>
        </w:rPr>
      </w:pPr>
    </w:p>
    <w:sectPr w:rsidR="007B0B51" w:rsidRPr="0003311E" w:rsidSect="00622B8C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C3AF8" w14:textId="77777777" w:rsidR="008E15CC" w:rsidRDefault="008E15CC" w:rsidP="005A59AD">
      <w:r>
        <w:separator/>
      </w:r>
    </w:p>
  </w:endnote>
  <w:endnote w:type="continuationSeparator" w:id="0">
    <w:p w14:paraId="0E809355" w14:textId="77777777" w:rsidR="008E15CC" w:rsidRDefault="008E15CC" w:rsidP="005A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1369392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49DB293" w14:textId="4E2EDD86" w:rsidR="00281748" w:rsidRDefault="00281748" w:rsidP="0004539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0B46BEF" w14:textId="77777777" w:rsidR="00281748" w:rsidRDefault="00281748" w:rsidP="002817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1281198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4F34FD4" w14:textId="09DB500D" w:rsidR="00281748" w:rsidRDefault="00281748" w:rsidP="0004539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0750952" w14:textId="77777777" w:rsidR="00281748" w:rsidRDefault="00281748" w:rsidP="002817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105D" w14:textId="77777777" w:rsidR="008E15CC" w:rsidRDefault="008E15CC" w:rsidP="005A59AD">
      <w:r>
        <w:separator/>
      </w:r>
    </w:p>
  </w:footnote>
  <w:footnote w:type="continuationSeparator" w:id="0">
    <w:p w14:paraId="140222AB" w14:textId="77777777" w:rsidR="008E15CC" w:rsidRDefault="008E15CC" w:rsidP="005A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85A7" w14:textId="4D185E6B" w:rsidR="00927387" w:rsidRDefault="00927387">
    <w:pPr>
      <w:pStyle w:val="Nagwek"/>
    </w:pPr>
  </w:p>
  <w:p w14:paraId="22F9BAD8" w14:textId="5ECE1DEA" w:rsidR="00927387" w:rsidRDefault="00927387">
    <w:pPr>
      <w:pStyle w:val="Nagwek"/>
    </w:pPr>
  </w:p>
  <w:p w14:paraId="4A5DB454" w14:textId="77777777" w:rsidR="00927387" w:rsidRDefault="00927387">
    <w:pPr>
      <w:pStyle w:val="Nagwek"/>
    </w:pPr>
  </w:p>
  <w:p w14:paraId="64379CF1" w14:textId="29C52364" w:rsidR="005A59AD" w:rsidRDefault="005A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131D"/>
    <w:multiLevelType w:val="multilevel"/>
    <w:tmpl w:val="D81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D56D0E"/>
    <w:multiLevelType w:val="multilevel"/>
    <w:tmpl w:val="F8DE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6B6C59"/>
    <w:multiLevelType w:val="multilevel"/>
    <w:tmpl w:val="B410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9E4860"/>
    <w:multiLevelType w:val="multilevel"/>
    <w:tmpl w:val="C3EA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504E95"/>
    <w:multiLevelType w:val="multilevel"/>
    <w:tmpl w:val="F2BE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FA2080"/>
    <w:multiLevelType w:val="hybridMultilevel"/>
    <w:tmpl w:val="3DF0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71E21"/>
    <w:multiLevelType w:val="multilevel"/>
    <w:tmpl w:val="2F62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AD"/>
    <w:rsid w:val="00005E87"/>
    <w:rsid w:val="000239C1"/>
    <w:rsid w:val="0003311E"/>
    <w:rsid w:val="00043057"/>
    <w:rsid w:val="00043244"/>
    <w:rsid w:val="00051B1F"/>
    <w:rsid w:val="000A130C"/>
    <w:rsid w:val="000A6D43"/>
    <w:rsid w:val="000B66D8"/>
    <w:rsid w:val="000B74B0"/>
    <w:rsid w:val="000D4BC0"/>
    <w:rsid w:val="000E36A5"/>
    <w:rsid w:val="000F276D"/>
    <w:rsid w:val="000F641F"/>
    <w:rsid w:val="0010675D"/>
    <w:rsid w:val="001523D4"/>
    <w:rsid w:val="00157CA5"/>
    <w:rsid w:val="00176387"/>
    <w:rsid w:val="00182BF0"/>
    <w:rsid w:val="001B2074"/>
    <w:rsid w:val="001C5B62"/>
    <w:rsid w:val="001D5BBB"/>
    <w:rsid w:val="001F13F5"/>
    <w:rsid w:val="001F3B50"/>
    <w:rsid w:val="00212188"/>
    <w:rsid w:val="00214D88"/>
    <w:rsid w:val="0021581F"/>
    <w:rsid w:val="00236194"/>
    <w:rsid w:val="00281748"/>
    <w:rsid w:val="0028184B"/>
    <w:rsid w:val="00281C52"/>
    <w:rsid w:val="002D62F7"/>
    <w:rsid w:val="002E17E5"/>
    <w:rsid w:val="002F3419"/>
    <w:rsid w:val="00304C52"/>
    <w:rsid w:val="00307737"/>
    <w:rsid w:val="00313D0D"/>
    <w:rsid w:val="00332CB6"/>
    <w:rsid w:val="00333A16"/>
    <w:rsid w:val="00334416"/>
    <w:rsid w:val="00377623"/>
    <w:rsid w:val="00387A9C"/>
    <w:rsid w:val="00394F8D"/>
    <w:rsid w:val="0039503E"/>
    <w:rsid w:val="003B0373"/>
    <w:rsid w:val="003C4D65"/>
    <w:rsid w:val="003D3023"/>
    <w:rsid w:val="003D3E7E"/>
    <w:rsid w:val="00420CF1"/>
    <w:rsid w:val="00425660"/>
    <w:rsid w:val="00445CCE"/>
    <w:rsid w:val="00446F79"/>
    <w:rsid w:val="00453D87"/>
    <w:rsid w:val="004855FD"/>
    <w:rsid w:val="004C0084"/>
    <w:rsid w:val="004C38BF"/>
    <w:rsid w:val="004C6123"/>
    <w:rsid w:val="004C76A6"/>
    <w:rsid w:val="004D2DE8"/>
    <w:rsid w:val="004D6913"/>
    <w:rsid w:val="00504B75"/>
    <w:rsid w:val="005255A6"/>
    <w:rsid w:val="00530523"/>
    <w:rsid w:val="00534585"/>
    <w:rsid w:val="005379DF"/>
    <w:rsid w:val="00540E7A"/>
    <w:rsid w:val="00555625"/>
    <w:rsid w:val="00564045"/>
    <w:rsid w:val="0058236A"/>
    <w:rsid w:val="005A59AD"/>
    <w:rsid w:val="005C6F24"/>
    <w:rsid w:val="005D3D98"/>
    <w:rsid w:val="005E68FD"/>
    <w:rsid w:val="005F59AB"/>
    <w:rsid w:val="00605C30"/>
    <w:rsid w:val="00606E50"/>
    <w:rsid w:val="00617F06"/>
    <w:rsid w:val="00622B8C"/>
    <w:rsid w:val="00623FFC"/>
    <w:rsid w:val="00632EAF"/>
    <w:rsid w:val="006431B8"/>
    <w:rsid w:val="006510B6"/>
    <w:rsid w:val="00654A44"/>
    <w:rsid w:val="0069598B"/>
    <w:rsid w:val="006C5717"/>
    <w:rsid w:val="006D0858"/>
    <w:rsid w:val="006F5182"/>
    <w:rsid w:val="007207E2"/>
    <w:rsid w:val="007327A1"/>
    <w:rsid w:val="00740612"/>
    <w:rsid w:val="007658F0"/>
    <w:rsid w:val="00777B0B"/>
    <w:rsid w:val="00797176"/>
    <w:rsid w:val="007A27B7"/>
    <w:rsid w:val="007C6BD8"/>
    <w:rsid w:val="007F50BD"/>
    <w:rsid w:val="008004B0"/>
    <w:rsid w:val="0089279D"/>
    <w:rsid w:val="008B362E"/>
    <w:rsid w:val="008B6469"/>
    <w:rsid w:val="008C4E05"/>
    <w:rsid w:val="008E15CC"/>
    <w:rsid w:val="00927387"/>
    <w:rsid w:val="00933376"/>
    <w:rsid w:val="00952142"/>
    <w:rsid w:val="00962649"/>
    <w:rsid w:val="00973AAA"/>
    <w:rsid w:val="009A35F8"/>
    <w:rsid w:val="009B1FFC"/>
    <w:rsid w:val="009C47F3"/>
    <w:rsid w:val="00A161A3"/>
    <w:rsid w:val="00A200AF"/>
    <w:rsid w:val="00A209D5"/>
    <w:rsid w:val="00A26BA3"/>
    <w:rsid w:val="00A54601"/>
    <w:rsid w:val="00A757BA"/>
    <w:rsid w:val="00B0493D"/>
    <w:rsid w:val="00B66655"/>
    <w:rsid w:val="00B67255"/>
    <w:rsid w:val="00B7349E"/>
    <w:rsid w:val="00BA5A6F"/>
    <w:rsid w:val="00BA77F0"/>
    <w:rsid w:val="00BB291D"/>
    <w:rsid w:val="00BB32A3"/>
    <w:rsid w:val="00BC4111"/>
    <w:rsid w:val="00BC4F87"/>
    <w:rsid w:val="00BF414C"/>
    <w:rsid w:val="00BF5DBD"/>
    <w:rsid w:val="00BF7FA1"/>
    <w:rsid w:val="00C02225"/>
    <w:rsid w:val="00C0399D"/>
    <w:rsid w:val="00C045A2"/>
    <w:rsid w:val="00C05FEF"/>
    <w:rsid w:val="00C10732"/>
    <w:rsid w:val="00C20AE2"/>
    <w:rsid w:val="00C2553D"/>
    <w:rsid w:val="00C34659"/>
    <w:rsid w:val="00C526B4"/>
    <w:rsid w:val="00C533E7"/>
    <w:rsid w:val="00C70F16"/>
    <w:rsid w:val="00C80C32"/>
    <w:rsid w:val="00C9623F"/>
    <w:rsid w:val="00CA4FC5"/>
    <w:rsid w:val="00CD0D33"/>
    <w:rsid w:val="00CD67CD"/>
    <w:rsid w:val="00CE0519"/>
    <w:rsid w:val="00CE52D6"/>
    <w:rsid w:val="00CF6899"/>
    <w:rsid w:val="00D261F6"/>
    <w:rsid w:val="00D34C17"/>
    <w:rsid w:val="00D439C9"/>
    <w:rsid w:val="00D627EC"/>
    <w:rsid w:val="00D65285"/>
    <w:rsid w:val="00D73F8B"/>
    <w:rsid w:val="00D76024"/>
    <w:rsid w:val="00D9179B"/>
    <w:rsid w:val="00D954B9"/>
    <w:rsid w:val="00DA38D1"/>
    <w:rsid w:val="00DB2B0D"/>
    <w:rsid w:val="00DB4A63"/>
    <w:rsid w:val="00DC7723"/>
    <w:rsid w:val="00DD7B26"/>
    <w:rsid w:val="00DE79C2"/>
    <w:rsid w:val="00DF1A35"/>
    <w:rsid w:val="00E27416"/>
    <w:rsid w:val="00E37D2B"/>
    <w:rsid w:val="00E415FE"/>
    <w:rsid w:val="00EA19A4"/>
    <w:rsid w:val="00EC311C"/>
    <w:rsid w:val="00ED4455"/>
    <w:rsid w:val="00ED7516"/>
    <w:rsid w:val="00EE48E5"/>
    <w:rsid w:val="00F0781B"/>
    <w:rsid w:val="00F12DB8"/>
    <w:rsid w:val="00F32C94"/>
    <w:rsid w:val="00F358BE"/>
    <w:rsid w:val="00F419DC"/>
    <w:rsid w:val="00F77338"/>
    <w:rsid w:val="00FA2287"/>
    <w:rsid w:val="00FB07C5"/>
    <w:rsid w:val="00FC416D"/>
    <w:rsid w:val="00FE64C6"/>
    <w:rsid w:val="00FE6B39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A56DE"/>
  <w15:chartTrackingRefBased/>
  <w15:docId w15:val="{2341BE41-9369-7446-9B1A-44DB3476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9AD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5A59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9AD"/>
  </w:style>
  <w:style w:type="paragraph" w:styleId="Stopka">
    <w:name w:val="footer"/>
    <w:basedOn w:val="Normalny"/>
    <w:link w:val="StopkaZnak"/>
    <w:uiPriority w:val="99"/>
    <w:unhideWhenUsed/>
    <w:rsid w:val="005A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9AD"/>
  </w:style>
  <w:style w:type="paragraph" w:styleId="Akapitzlist">
    <w:name w:val="List Paragraph"/>
    <w:basedOn w:val="Normalny"/>
    <w:uiPriority w:val="34"/>
    <w:qFormat/>
    <w:rsid w:val="00504B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04B75"/>
  </w:style>
  <w:style w:type="paragraph" w:styleId="NormalnyWeb">
    <w:name w:val="Normal (Web)"/>
    <w:basedOn w:val="Normalny"/>
    <w:uiPriority w:val="99"/>
    <w:semiHidden/>
    <w:unhideWhenUsed/>
    <w:rsid w:val="00504B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FE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E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A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2225"/>
  </w:style>
  <w:style w:type="character" w:styleId="Numerstrony">
    <w:name w:val="page number"/>
    <w:basedOn w:val="Domylnaczcionkaakapitu"/>
    <w:uiPriority w:val="99"/>
    <w:semiHidden/>
    <w:unhideWhenUsed/>
    <w:rsid w:val="00281748"/>
  </w:style>
  <w:style w:type="character" w:styleId="Nierozpoznanawzmianka">
    <w:name w:val="Unresolved Mention"/>
    <w:basedOn w:val="Domylnaczcionkaakapitu"/>
    <w:uiPriority w:val="99"/>
    <w:semiHidden/>
    <w:unhideWhenUsed/>
    <w:rsid w:val="00C5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bonob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Kril</dc:creator>
  <cp:keywords/>
  <dc:description/>
  <cp:lastModifiedBy>Jarosław Kril</cp:lastModifiedBy>
  <cp:revision>5</cp:revision>
  <dcterms:created xsi:type="dcterms:W3CDTF">2020-10-06T13:28:00Z</dcterms:created>
  <dcterms:modified xsi:type="dcterms:W3CDTF">2020-10-07T08:13:00Z</dcterms:modified>
</cp:coreProperties>
</file>